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67" w:rsidRDefault="00F05A67" w:rsidP="00F05A67">
      <w:pPr>
        <w:spacing w:after="0"/>
        <w:rPr>
          <w:lang/>
        </w:rPr>
      </w:pPr>
      <w:r>
        <w:rPr>
          <w:lang/>
        </w:rPr>
        <w:pict>
          <v:rect id="_x0000_i1025" style="width:0;height:1.5pt" o:hralign="center" o:hrstd="t" o:hr="t" fillcolor="#a0a0a0" stroked="f"/>
        </w:pict>
      </w:r>
    </w:p>
    <w:p w:rsidR="00F05A67" w:rsidRPr="00F05A67" w:rsidRDefault="00F05A67" w:rsidP="00F05A67">
      <w:pPr>
        <w:pStyle w:val="Ttulo2"/>
      </w:pPr>
      <w:hyperlink r:id="rId5" w:history="1">
        <w:r w:rsidRPr="00F05A67">
          <w:rPr>
            <w:rStyle w:val="Hipervnculo"/>
          </w:rPr>
          <w:t>Fronteras (sobre la creación del Instituto Nacional de Revisionismo Histórico), en Miradas al Sur, 11/11/11</w:t>
        </w:r>
      </w:hyperlink>
    </w:p>
    <w:p w:rsidR="00F05A67" w:rsidRPr="00F05A67" w:rsidRDefault="00F05A67" w:rsidP="00F05A67">
      <w:pPr>
        <w:pStyle w:val="info"/>
      </w:pPr>
      <w:r w:rsidRPr="00F05A67">
        <w:rPr>
          <w:rStyle w:val="nfasis"/>
        </w:rPr>
        <w:t>14/12/2011</w:t>
      </w:r>
      <w:r w:rsidRPr="00F05A67">
        <w:t xml:space="preserve"> </w:t>
      </w:r>
    </w:p>
    <w:p w:rsidR="00F05A67" w:rsidRPr="00F05A67" w:rsidRDefault="00F05A67" w:rsidP="00F05A67">
      <w:pPr>
        <w:pStyle w:val="NormalWeb"/>
      </w:pPr>
      <w:hyperlink r:id="rId6" w:history="1">
        <w:r w:rsidRPr="00F05A67">
          <w:rPr>
            <w:rStyle w:val="Hipervnculo"/>
          </w:rPr>
          <w:t>http://sur.infonews.com/notas/las-fronteras</w:t>
        </w:r>
      </w:hyperlink>
    </w:p>
    <w:p w:rsidR="00F05A67" w:rsidRPr="00F05A67" w:rsidRDefault="00F05A67" w:rsidP="00F05A67">
      <w:r w:rsidRPr="00F05A67">
        <w:t>Año 4. Edición número 186. Domingo 11 de diciembre de 2011</w:t>
      </w:r>
    </w:p>
    <w:p w:rsidR="00F05A67" w:rsidRPr="00F05A67" w:rsidRDefault="00F05A67" w:rsidP="00F05A67">
      <w:r w:rsidRPr="00F05A67">
        <w:t>Por </w:t>
      </w:r>
    </w:p>
    <w:p w:rsidR="00F05A67" w:rsidRDefault="00F05A67" w:rsidP="00F05A67">
      <w:pPr>
        <w:pStyle w:val="NormalWeb"/>
        <w:rPr>
          <w:lang/>
        </w:rPr>
      </w:pPr>
      <w:proofErr w:type="spellStart"/>
      <w:r w:rsidRPr="00F05A67">
        <w:t>Maristella</w:t>
      </w:r>
      <w:proofErr w:type="spellEnd"/>
      <w:r w:rsidRPr="00F05A67">
        <w:t xml:space="preserve"> </w:t>
      </w:r>
      <w:proofErr w:type="spellStart"/>
      <w:r w:rsidRPr="00F05A67">
        <w:t>Svampa</w:t>
      </w:r>
      <w:proofErr w:type="spellEnd"/>
      <w:r w:rsidRPr="00F05A67">
        <w:t xml:space="preserve">, Vera </w:t>
      </w:r>
      <w:proofErr w:type="spellStart"/>
      <w:r w:rsidRPr="00F05A67">
        <w:t>Carnovale</w:t>
      </w:r>
      <w:proofErr w:type="spellEnd"/>
      <w:r w:rsidRPr="00F05A67">
        <w:t xml:space="preserve">, Martín </w:t>
      </w:r>
      <w:proofErr w:type="spellStart"/>
      <w:r w:rsidRPr="00F05A67">
        <w:t>Bergel</w:t>
      </w:r>
      <w:proofErr w:type="spellEnd"/>
      <w:r w:rsidRPr="00F05A67">
        <w:t xml:space="preserve"> y Horacio </w:t>
      </w:r>
      <w:proofErr w:type="spellStart"/>
      <w:r w:rsidRPr="00F05A67">
        <w:t>Tarcus</w:t>
      </w:r>
      <w:proofErr w:type="spellEnd"/>
      <w:r w:rsidRPr="00F05A67">
        <w:t xml:space="preserve">. </w:t>
      </w:r>
      <w:proofErr w:type="spellStart"/>
      <w:r>
        <w:rPr>
          <w:lang/>
        </w:rPr>
        <w:t>Investigadores</w:t>
      </w:r>
      <w:proofErr w:type="spellEnd"/>
      <w:r>
        <w:rPr>
          <w:lang/>
        </w:rPr>
        <w:t xml:space="preserve"> </w:t>
      </w:r>
      <w:proofErr w:type="gramStart"/>
      <w:r>
        <w:rPr>
          <w:lang/>
        </w:rPr>
        <w:t>del</w:t>
      </w:r>
      <w:proofErr w:type="gramEnd"/>
      <w:r>
        <w:rPr>
          <w:lang/>
        </w:rPr>
        <w:t xml:space="preserve"> </w:t>
      </w:r>
      <w:proofErr w:type="spellStart"/>
      <w:r>
        <w:rPr>
          <w:lang/>
        </w:rPr>
        <w:t>Conicet</w:t>
      </w:r>
      <w:proofErr w:type="spellEnd"/>
    </w:p>
    <w:p w:rsidR="00F05A67" w:rsidRDefault="00F05A67" w:rsidP="00F05A67">
      <w:pPr>
        <w:rPr>
          <w:lang/>
        </w:rPr>
      </w:pPr>
      <w:hyperlink r:id="rId7" w:history="1">
        <w:r>
          <w:rPr>
            <w:rStyle w:val="Hipervnculo"/>
            <w:lang/>
          </w:rPr>
          <w:t>cultura@miradasalsur.com</w:t>
        </w:r>
      </w:hyperlink>
    </w:p>
    <w:p w:rsidR="00F05A67" w:rsidRDefault="00F05A67" w:rsidP="00F05A67">
      <w:pPr>
        <w:rPr>
          <w:lang/>
        </w:rPr>
      </w:pPr>
      <w:r>
        <w:rPr>
          <w:noProof/>
          <w:lang w:eastAsia="es-ES"/>
        </w:rPr>
        <w:drawing>
          <wp:inline distT="0" distB="0" distL="0" distR="0">
            <wp:extent cx="4762500" cy="5638800"/>
            <wp:effectExtent l="19050" t="0" r="0" b="0"/>
            <wp:docPr id="46" name="Imagen 46" descr="http://sur.elargentino.com/sites/default/files/42_debate_historiografico_2.jpg?132356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r.elargentino.com/sites/default/files/42_debate_historiografico_2.jpg?1323562178"/>
                    <pic:cNvPicPr>
                      <a:picLocks noChangeAspect="1" noChangeArrowheads="1"/>
                    </pic:cNvPicPr>
                  </pic:nvPicPr>
                  <pic:blipFill>
                    <a:blip r:embed="rId8" cstate="print"/>
                    <a:srcRect/>
                    <a:stretch>
                      <a:fillRect/>
                    </a:stretch>
                  </pic:blipFill>
                  <pic:spPr bwMode="auto">
                    <a:xfrm>
                      <a:off x="0" y="0"/>
                      <a:ext cx="4762500" cy="5638800"/>
                    </a:xfrm>
                    <a:prstGeom prst="rect">
                      <a:avLst/>
                    </a:prstGeom>
                    <a:noFill/>
                    <a:ln w="9525">
                      <a:noFill/>
                      <a:miter lim="800000"/>
                      <a:headEnd/>
                      <a:tailEnd/>
                    </a:ln>
                  </pic:spPr>
                </pic:pic>
              </a:graphicData>
            </a:graphic>
          </wp:inline>
        </w:drawing>
      </w:r>
    </w:p>
    <w:p w:rsidR="00F05A67" w:rsidRPr="00F05A67" w:rsidRDefault="00F05A67" w:rsidP="00F05A67">
      <w:pPr>
        <w:pStyle w:val="NormalWeb"/>
      </w:pPr>
      <w:r w:rsidRPr="00F05A67">
        <w:lastRenderedPageBreak/>
        <w:t xml:space="preserve">Las reacciones que ha despertado la creación del Instituto Nacional de Revisionismo Histórico Argentino e Iberoamericano han sido vistas como excesivas. Muchas figuras afines al gobierno han querido minimizar el hecho, y se han concentrado en descalificar a las voces críticas. Pero resulta evidente que un juicio que se quiera desmarcar de las habituales y empobrecedoras dicotomías K-anti K que abundan en nuestra época –una posición que en este asunto han sostenido algunas figuras también embanderadas con el </w:t>
      </w:r>
      <w:proofErr w:type="spellStart"/>
      <w:r w:rsidRPr="00F05A67">
        <w:t>kirchnerismo</w:t>
      </w:r>
      <w:proofErr w:type="spellEnd"/>
      <w:r w:rsidRPr="00F05A67">
        <w:t>- no puede obviar que el Instituto en cuestión no es un hecho aislado, y que por los propósitos explícitos de quienes lo promueven convoca decididamente la oposición del pensamiento crítico.</w:t>
      </w:r>
      <w:r w:rsidRPr="00F05A67">
        <w:br/>
        <w:t>En efecto, el nuevo Instituto se inscribe en una serie de gestos y prácticas promovidos desde el Estado que, en conjunto, tejen un relato histórico que resulta por lo menos discutible, que merece tanto una crítica historiográfica como una crítica política.</w:t>
      </w:r>
      <w:r w:rsidRPr="00F05A67">
        <w:br/>
        <w:t xml:space="preserve">En el terreno historiográfico, el nuevo Instituto revela desde su título mismo un anacronismo. Como ya han anticipado otras voces, el debate “visión revisionista versus visión liberal de la historia” ha sido superado hace décadas. Desde las universidades, en los últimos 25/30 años triunfó el avance de la profesionalización, a partir de lo cual se abandonaron las imágenes simplificadas y los esquemas omnicomprensivos y binarios en favor de la complejidad explicativa y del rigor metodológico. Este giro renovador estuvo presidido por la amplitud temática y la coexistencia de una pluralidad de enfoques y estilos, que abarcan desde figuras que defienden una concepción </w:t>
      </w:r>
      <w:proofErr w:type="spellStart"/>
      <w:r w:rsidRPr="00F05A67">
        <w:t>hiper</w:t>
      </w:r>
      <w:proofErr w:type="spellEnd"/>
      <w:r w:rsidRPr="00F05A67">
        <w:t xml:space="preserve">-academicista hasta otras que sostienen diferentes variantes del ensayismo. En muchas canteras y </w:t>
      </w:r>
      <w:proofErr w:type="spellStart"/>
      <w:r w:rsidRPr="00F05A67">
        <w:t>subdisciplinas</w:t>
      </w:r>
      <w:proofErr w:type="spellEnd"/>
      <w:r w:rsidRPr="00F05A67">
        <w:t xml:space="preserve"> de la historia –como la historia de las mujeres, la historia urbana, o la historia de los movimientos populares, por citar sólo tres– los historiadores argentinos se revelaron altamente competentes e inauguraron visiones que gozan de sólido prestigio en muchos lugares de América latina y del mundo. En ese sentido, la categoría de “</w:t>
      </w:r>
      <w:proofErr w:type="spellStart"/>
      <w:r w:rsidRPr="00F05A67">
        <w:t>mitrismo</w:t>
      </w:r>
      <w:proofErr w:type="spellEnd"/>
      <w:r w:rsidRPr="00F05A67">
        <w:t>” en la que pretenden ser englobados todos esos esfuerzos es una entelequia, uno de esos típicos epítetos lanzados con el fin de construir un “otro” al servicio de la legitimación de un discurso propio.</w:t>
      </w:r>
      <w:r w:rsidRPr="00F05A67">
        <w:br/>
        <w:t xml:space="preserve">Desde un ángulo político, lo que hoy sucede se vincula al giro que efectuó el gobierno a partir de 2008, que se consolidó luego con la aprobación de la ley de medios audiovisuales, y terminó de configurarse con la sorpresiva muerte del ex presidente. Dicho giro operó un fuerte cambio en el escenario político y cultural. Produjo un nuevo deslizamiento hacia las lecturas binarias y el comienzo de un período de exacerbación de la lógica nacional-popular. Así, a diferencia de los comienzos del </w:t>
      </w:r>
      <w:proofErr w:type="spellStart"/>
      <w:r w:rsidRPr="00F05A67">
        <w:t>kirchnerismo</w:t>
      </w:r>
      <w:proofErr w:type="spellEnd"/>
      <w:r w:rsidRPr="00F05A67">
        <w:t xml:space="preserve">, de las más interesantes apuestas por la </w:t>
      </w:r>
      <w:proofErr w:type="spellStart"/>
      <w:r w:rsidRPr="00F05A67">
        <w:t>transversalidad</w:t>
      </w:r>
      <w:proofErr w:type="spellEnd"/>
      <w:r w:rsidRPr="00F05A67">
        <w:t xml:space="preserve">, el relato histórico que fomenta el actual gobierno resulta excluyente porque solicita identidad. A su vez, esa afirmación </w:t>
      </w:r>
      <w:proofErr w:type="spellStart"/>
      <w:r w:rsidRPr="00F05A67">
        <w:t>identitaria</w:t>
      </w:r>
      <w:proofErr w:type="spellEnd"/>
      <w:r w:rsidRPr="00F05A67">
        <w:t xml:space="preserve"> a menudo se continúa desde el </w:t>
      </w:r>
      <w:proofErr w:type="spellStart"/>
      <w:r w:rsidRPr="00F05A67">
        <w:t>kirchnerismo</w:t>
      </w:r>
      <w:proofErr w:type="spellEnd"/>
      <w:r w:rsidRPr="00F05A67">
        <w:t xml:space="preserve"> cultural en una lógica de linchamiento del diferente. En ese sentido, el relato histórico </w:t>
      </w:r>
      <w:proofErr w:type="spellStart"/>
      <w:r w:rsidRPr="00F05A67">
        <w:t>kirchnerista</w:t>
      </w:r>
      <w:proofErr w:type="spellEnd"/>
      <w:r w:rsidRPr="00F05A67">
        <w:t xml:space="preserve"> cumple una función que, curiosamente, es detectable tanto en el Partido de la Libertad de Bartolomé Mitre como en el radicalismo y el peronismo históricos: la de restar legitimidad a todo aquel que no está dentro de sus fronteras. El actual relato </w:t>
      </w:r>
      <w:proofErr w:type="spellStart"/>
      <w:r w:rsidRPr="00F05A67">
        <w:t>kirchnerista</w:t>
      </w:r>
      <w:proofErr w:type="spellEnd"/>
      <w:r w:rsidRPr="00F05A67">
        <w:t xml:space="preserve"> es solidario de la idea ficticia de que todos aquellos que no pertenecen al “campo nacional y popular” son ajenos al Pueblo.</w:t>
      </w:r>
      <w:r w:rsidRPr="00F05A67">
        <w:br/>
        <w:t xml:space="preserve">Es cierto que, a contrapelo de la profesionalización, como bien reconocía hace muchos años Tulio </w:t>
      </w:r>
      <w:proofErr w:type="spellStart"/>
      <w:r w:rsidRPr="00F05A67">
        <w:t>Halperin</w:t>
      </w:r>
      <w:proofErr w:type="spellEnd"/>
      <w:r w:rsidRPr="00F05A67">
        <w:t xml:space="preserve"> </w:t>
      </w:r>
      <w:proofErr w:type="spellStart"/>
      <w:r w:rsidRPr="00F05A67">
        <w:t>Donghi</w:t>
      </w:r>
      <w:proofErr w:type="spellEnd"/>
      <w:r w:rsidRPr="00F05A67">
        <w:t xml:space="preserve">, en la sociedad triunfó un “sentido común revisionista”, un hecho que se materializó en autores que hoy son los </w:t>
      </w:r>
      <w:proofErr w:type="spellStart"/>
      <w:r w:rsidRPr="00F05A67">
        <w:t>best</w:t>
      </w:r>
      <w:proofErr w:type="spellEnd"/>
      <w:r w:rsidRPr="00F05A67">
        <w:t xml:space="preserve"> </w:t>
      </w:r>
      <w:proofErr w:type="spellStart"/>
      <w:r w:rsidRPr="00F05A67">
        <w:t>sellers</w:t>
      </w:r>
      <w:proofErr w:type="spellEnd"/>
      <w:r w:rsidRPr="00F05A67">
        <w:t xml:space="preserve"> y mandarines del mercado editorial en el campo de la divulgación de la historia. Aunque las hay, aún son a todas luces insuficientes las iniciativas que se proponen trasponer la fosa existente entre la historiografía académica y la sociedad más vasta. Este es otro debate, que sin duda presenta un problema o una suerte de “punto ciego” de parte de ciertos sectores </w:t>
      </w:r>
      <w:r w:rsidRPr="00F05A67">
        <w:lastRenderedPageBreak/>
        <w:t>académicos. Pero es un debate en el cual el Estado no puede ni debe participar en tanto que tal, salvo propiciándolo. Un Estado democrático no debería suscribir escuelas historiográficas, ni artísticas ni filosóficas, sino ser el garante de la pluralidad de todas ellas; la suerte de estas escuelas o corrientes se debe jugar en el campo específico de la historia, del arte o de la filosofía, con sus propias reglas de juego: las de la producción, la creación y del libre debate, sin la menor interferencia del poder estatal.</w:t>
      </w:r>
      <w:r w:rsidRPr="00F05A67">
        <w:br/>
        <w:t>Así, la creación del nuevo instituto revisionista es un síntoma más que indica que los esquemas binarios en la política argentina están a la orden del día, y ello no anuncia nada bueno. El gobierno puede elegir seguir cayendo en ellos, para ajustar aún más el círculo vicioso que sostiene a los mismos, o bien avanzar hacia una construcción plural. Por ejemplo, en el ámbito de la cultura, renunciando a las simplificaciones que aporta, en este caso específico, la adopción y difusión desde el Estado de una lectura revisionista de la historia. Pero no parece ser éste el camino elegido. Pareciera en cambio que, nuevamente, en el orden de los populismos realmente existentes, la experiencia argentina tiende a construirse –</w:t>
      </w:r>
      <w:proofErr w:type="spellStart"/>
      <w:r w:rsidRPr="00F05A67">
        <w:t>corsi</w:t>
      </w:r>
      <w:proofErr w:type="spellEnd"/>
      <w:r w:rsidRPr="00F05A67">
        <w:t xml:space="preserve"> y </w:t>
      </w:r>
      <w:proofErr w:type="spellStart"/>
      <w:r w:rsidRPr="00F05A67">
        <w:t>ricorsi</w:t>
      </w:r>
      <w:proofErr w:type="spellEnd"/>
      <w:r w:rsidRPr="00F05A67">
        <w:t xml:space="preserve"> mediante– a partir del cierre y la sutura. </w:t>
      </w:r>
    </w:p>
    <w:p w:rsidR="00D871E4" w:rsidRPr="00F05A67" w:rsidRDefault="00D871E4" w:rsidP="00F05A67"/>
    <w:sectPr w:rsidR="00D871E4" w:rsidRPr="00F05A67"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9563D"/>
    <w:multiLevelType w:val="multilevel"/>
    <w:tmpl w:val="760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9665B"/>
    <w:multiLevelType w:val="multilevel"/>
    <w:tmpl w:val="DE1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26DB3"/>
    <w:multiLevelType w:val="multilevel"/>
    <w:tmpl w:val="813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9161F"/>
    <w:multiLevelType w:val="multilevel"/>
    <w:tmpl w:val="8AB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608EC"/>
    <w:multiLevelType w:val="multilevel"/>
    <w:tmpl w:val="0F0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D3"/>
    <w:rsid w:val="003114F7"/>
    <w:rsid w:val="008B0745"/>
    <w:rsid w:val="008C6C75"/>
    <w:rsid w:val="00CF06FD"/>
    <w:rsid w:val="00D871E4"/>
    <w:rsid w:val="00EB06D3"/>
    <w:rsid w:val="00F0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paragraph" w:styleId="Ttulo1">
    <w:name w:val="heading 1"/>
    <w:basedOn w:val="Normal"/>
    <w:link w:val="Ttulo1Car"/>
    <w:uiPriority w:val="9"/>
    <w:qFormat/>
    <w:rsid w:val="00EB0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F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B06D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B0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6D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EB06D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B06D3"/>
    <w:rPr>
      <w:strike w:val="0"/>
      <w:dstrike w:val="0"/>
      <w:color w:val="000B0F"/>
      <w:u w:val="none"/>
      <w:effect w:val="none"/>
      <w:shd w:val="clear" w:color="auto" w:fill="auto"/>
    </w:rPr>
  </w:style>
  <w:style w:type="character" w:customStyle="1" w:styleId="hora2">
    <w:name w:val="hora2"/>
    <w:basedOn w:val="Fuentedeprrafopredeter"/>
    <w:rsid w:val="00EB06D3"/>
    <w:rPr>
      <w:rFonts w:ascii="Arial" w:hAnsi="Arial" w:cs="Arial" w:hint="default"/>
      <w:i w:val="0"/>
      <w:iCs w:val="0"/>
      <w:color w:val="ED0200"/>
      <w:sz w:val="22"/>
      <w:szCs w:val="22"/>
      <w:shd w:val="clear" w:color="auto" w:fill="auto"/>
    </w:rPr>
  </w:style>
  <w:style w:type="paragraph" w:styleId="Textodeglobo">
    <w:name w:val="Balloon Text"/>
    <w:basedOn w:val="Normal"/>
    <w:link w:val="TextodegloboCar"/>
    <w:uiPriority w:val="99"/>
    <w:semiHidden/>
    <w:unhideWhenUsed/>
    <w:rsid w:val="00E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6D3"/>
    <w:rPr>
      <w:rFonts w:ascii="Tahoma" w:hAnsi="Tahoma" w:cs="Tahoma"/>
      <w:sz w:val="16"/>
      <w:szCs w:val="16"/>
    </w:rPr>
  </w:style>
  <w:style w:type="character" w:customStyle="1" w:styleId="Ttulo2Car">
    <w:name w:val="Título 2 Car"/>
    <w:basedOn w:val="Fuentedeprrafopredeter"/>
    <w:link w:val="Ttulo2"/>
    <w:uiPriority w:val="9"/>
    <w:rsid w:val="00CF06FD"/>
    <w:rPr>
      <w:rFonts w:asciiTheme="majorHAnsi" w:eastAsiaTheme="majorEastAsia" w:hAnsiTheme="majorHAnsi" w:cstheme="majorBidi"/>
      <w:b/>
      <w:bCs/>
      <w:color w:val="4F81BD" w:themeColor="accent1"/>
      <w:sz w:val="26"/>
      <w:szCs w:val="26"/>
    </w:rPr>
  </w:style>
  <w:style w:type="paragraph" w:customStyle="1" w:styleId="info">
    <w:name w:val="inf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F06FD"/>
    <w:rPr>
      <w:i/>
      <w:iCs/>
    </w:rPr>
  </w:style>
  <w:style w:type="paragraph" w:customStyle="1" w:styleId="primero">
    <w:name w:val="primero"/>
    <w:basedOn w:val="Normal"/>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oogqs-tidbit">
    <w:name w:val="goog_qs-tidbit"/>
    <w:basedOn w:val="Fuentedeprrafopredeter"/>
    <w:rsid w:val="00CF06FD"/>
  </w:style>
  <w:style w:type="paragraph" w:styleId="NormalWeb">
    <w:name w:val="Normal (Web)"/>
    <w:basedOn w:val="Normal"/>
    <w:uiPriority w:val="99"/>
    <w:semiHidden/>
    <w:unhideWhenUsed/>
    <w:rsid w:val="00CF06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8C6C75"/>
    <w:rPr>
      <w:color w:val="800080"/>
      <w:u w:val="single"/>
    </w:rPr>
  </w:style>
  <w:style w:type="character" w:styleId="Textoennegrita">
    <w:name w:val="Strong"/>
    <w:basedOn w:val="Fuentedeprrafopredeter"/>
    <w:uiPriority w:val="22"/>
    <w:qFormat/>
    <w:rsid w:val="008C6C75"/>
    <w:rPr>
      <w:b/>
      <w:bCs/>
    </w:rPr>
  </w:style>
  <w:style w:type="character" w:customStyle="1" w:styleId="Ttulo4Car">
    <w:name w:val="Título 4 Car"/>
    <w:basedOn w:val="Fuentedeprrafopredeter"/>
    <w:link w:val="Ttulo4"/>
    <w:uiPriority w:val="9"/>
    <w:semiHidden/>
    <w:rsid w:val="008B074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41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7583">
          <w:marLeft w:val="0"/>
          <w:marRight w:val="0"/>
          <w:marTop w:val="0"/>
          <w:marBottom w:val="0"/>
          <w:divBdr>
            <w:top w:val="none" w:sz="0" w:space="0" w:color="auto"/>
            <w:left w:val="none" w:sz="0" w:space="0" w:color="auto"/>
            <w:bottom w:val="none" w:sz="0" w:space="0" w:color="auto"/>
            <w:right w:val="none" w:sz="0" w:space="0" w:color="auto"/>
          </w:divBdr>
          <w:divsChild>
            <w:div w:id="1222596636">
              <w:marLeft w:val="0"/>
              <w:marRight w:val="0"/>
              <w:marTop w:val="0"/>
              <w:marBottom w:val="0"/>
              <w:divBdr>
                <w:top w:val="none" w:sz="0" w:space="0" w:color="auto"/>
                <w:left w:val="none" w:sz="0" w:space="0" w:color="auto"/>
                <w:bottom w:val="none" w:sz="0" w:space="0" w:color="auto"/>
                <w:right w:val="none" w:sz="0" w:space="0" w:color="auto"/>
              </w:divBdr>
              <w:divsChild>
                <w:div w:id="1815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6116">
      <w:bodyDiv w:val="1"/>
      <w:marLeft w:val="0"/>
      <w:marRight w:val="0"/>
      <w:marTop w:val="0"/>
      <w:marBottom w:val="0"/>
      <w:divBdr>
        <w:top w:val="none" w:sz="0" w:space="0" w:color="auto"/>
        <w:left w:val="none" w:sz="0" w:space="0" w:color="auto"/>
        <w:bottom w:val="none" w:sz="0" w:space="0" w:color="auto"/>
        <w:right w:val="none" w:sz="0" w:space="0" w:color="auto"/>
      </w:divBdr>
      <w:divsChild>
        <w:div w:id="206650389">
          <w:marLeft w:val="0"/>
          <w:marRight w:val="0"/>
          <w:marTop w:val="0"/>
          <w:marBottom w:val="0"/>
          <w:divBdr>
            <w:top w:val="single" w:sz="6" w:space="0" w:color="000000"/>
            <w:left w:val="single" w:sz="6" w:space="0" w:color="000000"/>
            <w:bottom w:val="single" w:sz="6" w:space="0" w:color="000000"/>
            <w:right w:val="single" w:sz="6" w:space="0" w:color="000000"/>
          </w:divBdr>
          <w:divsChild>
            <w:div w:id="1686860335">
              <w:marLeft w:val="0"/>
              <w:marRight w:val="0"/>
              <w:marTop w:val="0"/>
              <w:marBottom w:val="0"/>
              <w:divBdr>
                <w:top w:val="single" w:sz="6" w:space="0" w:color="A9B1B4"/>
                <w:left w:val="none" w:sz="0" w:space="0" w:color="auto"/>
                <w:bottom w:val="none" w:sz="0" w:space="0" w:color="auto"/>
                <w:right w:val="none" w:sz="0" w:space="0" w:color="auto"/>
              </w:divBdr>
              <w:divsChild>
                <w:div w:id="52510407">
                  <w:marLeft w:val="0"/>
                  <w:marRight w:val="0"/>
                  <w:marTop w:val="0"/>
                  <w:marBottom w:val="0"/>
                  <w:divBdr>
                    <w:top w:val="none" w:sz="0" w:space="0" w:color="auto"/>
                    <w:left w:val="none" w:sz="0" w:space="0" w:color="auto"/>
                    <w:bottom w:val="none" w:sz="0" w:space="0" w:color="auto"/>
                    <w:right w:val="none" w:sz="0" w:space="0" w:color="auto"/>
                  </w:divBdr>
                  <w:divsChild>
                    <w:div w:id="1750079242">
                      <w:marLeft w:val="0"/>
                      <w:marRight w:val="0"/>
                      <w:marTop w:val="0"/>
                      <w:marBottom w:val="0"/>
                      <w:divBdr>
                        <w:top w:val="none" w:sz="0" w:space="0" w:color="auto"/>
                        <w:left w:val="none" w:sz="0" w:space="0" w:color="auto"/>
                        <w:bottom w:val="none" w:sz="0" w:space="0" w:color="auto"/>
                        <w:right w:val="none" w:sz="0" w:space="0" w:color="auto"/>
                      </w:divBdr>
                      <w:divsChild>
                        <w:div w:id="327443355">
                          <w:marLeft w:val="0"/>
                          <w:marRight w:val="0"/>
                          <w:marTop w:val="0"/>
                          <w:marBottom w:val="0"/>
                          <w:divBdr>
                            <w:top w:val="none" w:sz="0" w:space="0" w:color="auto"/>
                            <w:left w:val="none" w:sz="0" w:space="0" w:color="auto"/>
                            <w:bottom w:val="none" w:sz="0" w:space="0" w:color="auto"/>
                            <w:right w:val="none" w:sz="0" w:space="0" w:color="auto"/>
                          </w:divBdr>
                          <w:divsChild>
                            <w:div w:id="2884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304">
                      <w:marLeft w:val="0"/>
                      <w:marRight w:val="0"/>
                      <w:marTop w:val="0"/>
                      <w:marBottom w:val="0"/>
                      <w:divBdr>
                        <w:top w:val="none" w:sz="0" w:space="0" w:color="auto"/>
                        <w:left w:val="none" w:sz="0" w:space="0" w:color="auto"/>
                        <w:bottom w:val="none" w:sz="0" w:space="0" w:color="auto"/>
                        <w:right w:val="none" w:sz="0" w:space="0" w:color="auto"/>
                      </w:divBdr>
                      <w:divsChild>
                        <w:div w:id="1959338656">
                          <w:marLeft w:val="0"/>
                          <w:marRight w:val="0"/>
                          <w:marTop w:val="0"/>
                          <w:marBottom w:val="0"/>
                          <w:divBdr>
                            <w:top w:val="none" w:sz="0" w:space="0" w:color="auto"/>
                            <w:left w:val="none" w:sz="0" w:space="0" w:color="auto"/>
                            <w:bottom w:val="none" w:sz="0" w:space="0" w:color="auto"/>
                            <w:right w:val="none" w:sz="0" w:space="0" w:color="auto"/>
                          </w:divBdr>
                        </w:div>
                        <w:div w:id="1557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66367">
      <w:bodyDiv w:val="1"/>
      <w:marLeft w:val="0"/>
      <w:marRight w:val="0"/>
      <w:marTop w:val="0"/>
      <w:marBottom w:val="0"/>
      <w:divBdr>
        <w:top w:val="none" w:sz="0" w:space="0" w:color="auto"/>
        <w:left w:val="none" w:sz="0" w:space="0" w:color="auto"/>
        <w:bottom w:val="none" w:sz="0" w:space="0" w:color="auto"/>
        <w:right w:val="none" w:sz="0" w:space="0" w:color="auto"/>
      </w:divBdr>
      <w:divsChild>
        <w:div w:id="1180505691">
          <w:marLeft w:val="0"/>
          <w:marRight w:val="0"/>
          <w:marTop w:val="0"/>
          <w:marBottom w:val="0"/>
          <w:divBdr>
            <w:top w:val="none" w:sz="0" w:space="0" w:color="auto"/>
            <w:left w:val="none" w:sz="0" w:space="0" w:color="auto"/>
            <w:bottom w:val="none" w:sz="0" w:space="0" w:color="auto"/>
            <w:right w:val="none" w:sz="0" w:space="0" w:color="auto"/>
          </w:divBdr>
          <w:divsChild>
            <w:div w:id="992413505">
              <w:marLeft w:val="0"/>
              <w:marRight w:val="0"/>
              <w:marTop w:val="0"/>
              <w:marBottom w:val="0"/>
              <w:divBdr>
                <w:top w:val="none" w:sz="0" w:space="0" w:color="auto"/>
                <w:left w:val="none" w:sz="0" w:space="0" w:color="auto"/>
                <w:bottom w:val="none" w:sz="0" w:space="0" w:color="auto"/>
                <w:right w:val="none" w:sz="0" w:space="0" w:color="auto"/>
              </w:divBdr>
              <w:divsChild>
                <w:div w:id="2143646066">
                  <w:marLeft w:val="0"/>
                  <w:marRight w:val="0"/>
                  <w:marTop w:val="0"/>
                  <w:marBottom w:val="0"/>
                  <w:divBdr>
                    <w:top w:val="none" w:sz="0" w:space="0" w:color="auto"/>
                    <w:left w:val="none" w:sz="0" w:space="0" w:color="auto"/>
                    <w:bottom w:val="none" w:sz="0" w:space="0" w:color="auto"/>
                    <w:right w:val="none" w:sz="0" w:space="0" w:color="auto"/>
                  </w:divBdr>
                  <w:divsChild>
                    <w:div w:id="1836533518">
                      <w:marLeft w:val="0"/>
                      <w:marRight w:val="0"/>
                      <w:marTop w:val="0"/>
                      <w:marBottom w:val="0"/>
                      <w:divBdr>
                        <w:top w:val="none" w:sz="0" w:space="0" w:color="auto"/>
                        <w:left w:val="none" w:sz="0" w:space="0" w:color="auto"/>
                        <w:bottom w:val="none" w:sz="0" w:space="0" w:color="auto"/>
                        <w:right w:val="none" w:sz="0" w:space="0" w:color="auto"/>
                      </w:divBdr>
                      <w:divsChild>
                        <w:div w:id="1295677454">
                          <w:marLeft w:val="0"/>
                          <w:marRight w:val="0"/>
                          <w:marTop w:val="0"/>
                          <w:marBottom w:val="0"/>
                          <w:divBdr>
                            <w:top w:val="none" w:sz="0" w:space="0" w:color="auto"/>
                            <w:left w:val="none" w:sz="0" w:space="0" w:color="auto"/>
                            <w:bottom w:val="none" w:sz="0" w:space="0" w:color="auto"/>
                            <w:right w:val="none" w:sz="0" w:space="0" w:color="auto"/>
                          </w:divBdr>
                          <w:divsChild>
                            <w:div w:id="362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0187">
      <w:bodyDiv w:val="1"/>
      <w:marLeft w:val="0"/>
      <w:marRight w:val="0"/>
      <w:marTop w:val="0"/>
      <w:marBottom w:val="0"/>
      <w:divBdr>
        <w:top w:val="none" w:sz="0" w:space="0" w:color="auto"/>
        <w:left w:val="none" w:sz="0" w:space="0" w:color="auto"/>
        <w:bottom w:val="none" w:sz="0" w:space="0" w:color="auto"/>
        <w:right w:val="none" w:sz="0" w:space="0" w:color="auto"/>
      </w:divBdr>
      <w:divsChild>
        <w:div w:id="469136076">
          <w:marLeft w:val="0"/>
          <w:marRight w:val="0"/>
          <w:marTop w:val="0"/>
          <w:marBottom w:val="0"/>
          <w:divBdr>
            <w:top w:val="none" w:sz="0" w:space="0" w:color="auto"/>
            <w:left w:val="none" w:sz="0" w:space="0" w:color="auto"/>
            <w:bottom w:val="none" w:sz="0" w:space="0" w:color="auto"/>
            <w:right w:val="none" w:sz="0" w:space="0" w:color="auto"/>
          </w:divBdr>
          <w:divsChild>
            <w:div w:id="1070620563">
              <w:marLeft w:val="0"/>
              <w:marRight w:val="0"/>
              <w:marTop w:val="0"/>
              <w:marBottom w:val="0"/>
              <w:divBdr>
                <w:top w:val="none" w:sz="0" w:space="0" w:color="auto"/>
                <w:left w:val="none" w:sz="0" w:space="0" w:color="auto"/>
                <w:bottom w:val="none" w:sz="0" w:space="0" w:color="auto"/>
                <w:right w:val="none" w:sz="0" w:space="0" w:color="auto"/>
              </w:divBdr>
            </w:div>
            <w:div w:id="1554661334">
              <w:marLeft w:val="0"/>
              <w:marRight w:val="0"/>
              <w:marTop w:val="0"/>
              <w:marBottom w:val="0"/>
              <w:divBdr>
                <w:top w:val="none" w:sz="0" w:space="0" w:color="auto"/>
                <w:left w:val="none" w:sz="0" w:space="0" w:color="auto"/>
                <w:bottom w:val="none" w:sz="0" w:space="0" w:color="auto"/>
                <w:right w:val="none" w:sz="0" w:space="0" w:color="auto"/>
              </w:divBdr>
              <w:divsChild>
                <w:div w:id="213272343">
                  <w:marLeft w:val="0"/>
                  <w:marRight w:val="0"/>
                  <w:marTop w:val="0"/>
                  <w:marBottom w:val="0"/>
                  <w:divBdr>
                    <w:top w:val="none" w:sz="0" w:space="0" w:color="auto"/>
                    <w:left w:val="none" w:sz="0" w:space="0" w:color="auto"/>
                    <w:bottom w:val="none" w:sz="0" w:space="0" w:color="auto"/>
                    <w:right w:val="none" w:sz="0" w:space="0" w:color="auto"/>
                  </w:divBdr>
                  <w:divsChild>
                    <w:div w:id="173804073">
                      <w:marLeft w:val="0"/>
                      <w:marRight w:val="0"/>
                      <w:marTop w:val="0"/>
                      <w:marBottom w:val="0"/>
                      <w:divBdr>
                        <w:top w:val="none" w:sz="0" w:space="0" w:color="auto"/>
                        <w:left w:val="none" w:sz="0" w:space="0" w:color="auto"/>
                        <w:bottom w:val="none" w:sz="0" w:space="0" w:color="auto"/>
                        <w:right w:val="none" w:sz="0" w:space="0" w:color="auto"/>
                      </w:divBdr>
                      <w:divsChild>
                        <w:div w:id="1389306332">
                          <w:marLeft w:val="0"/>
                          <w:marRight w:val="0"/>
                          <w:marTop w:val="0"/>
                          <w:marBottom w:val="0"/>
                          <w:divBdr>
                            <w:top w:val="none" w:sz="0" w:space="0" w:color="auto"/>
                            <w:left w:val="none" w:sz="0" w:space="0" w:color="auto"/>
                            <w:bottom w:val="none" w:sz="0" w:space="0" w:color="auto"/>
                            <w:right w:val="none" w:sz="0" w:space="0" w:color="auto"/>
                          </w:divBdr>
                          <w:divsChild>
                            <w:div w:id="740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2074349118">
                          <w:marLeft w:val="0"/>
                          <w:marRight w:val="0"/>
                          <w:marTop w:val="0"/>
                          <w:marBottom w:val="0"/>
                          <w:divBdr>
                            <w:top w:val="none" w:sz="0" w:space="0" w:color="auto"/>
                            <w:left w:val="none" w:sz="0" w:space="0" w:color="auto"/>
                            <w:bottom w:val="none" w:sz="0" w:space="0" w:color="auto"/>
                            <w:right w:val="none" w:sz="0" w:space="0" w:color="auto"/>
                          </w:divBdr>
                          <w:divsChild>
                            <w:div w:id="1144005020">
                              <w:marLeft w:val="0"/>
                              <w:marRight w:val="0"/>
                              <w:marTop w:val="0"/>
                              <w:marBottom w:val="0"/>
                              <w:divBdr>
                                <w:top w:val="none" w:sz="0" w:space="0" w:color="auto"/>
                                <w:left w:val="none" w:sz="0" w:space="0" w:color="auto"/>
                                <w:bottom w:val="none" w:sz="0" w:space="0" w:color="auto"/>
                                <w:right w:val="none" w:sz="0" w:space="0" w:color="auto"/>
                              </w:divBdr>
                              <w:divsChild>
                                <w:div w:id="15320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927">
                      <w:marLeft w:val="0"/>
                      <w:marRight w:val="0"/>
                      <w:marTop w:val="0"/>
                      <w:marBottom w:val="0"/>
                      <w:divBdr>
                        <w:top w:val="none" w:sz="0" w:space="0" w:color="auto"/>
                        <w:left w:val="none" w:sz="0" w:space="0" w:color="auto"/>
                        <w:bottom w:val="none" w:sz="0" w:space="0" w:color="auto"/>
                        <w:right w:val="none" w:sz="0" w:space="0" w:color="auto"/>
                      </w:divBdr>
                      <w:divsChild>
                        <w:div w:id="624431552">
                          <w:marLeft w:val="0"/>
                          <w:marRight w:val="0"/>
                          <w:marTop w:val="0"/>
                          <w:marBottom w:val="0"/>
                          <w:divBdr>
                            <w:top w:val="none" w:sz="0" w:space="0" w:color="auto"/>
                            <w:left w:val="none" w:sz="0" w:space="0" w:color="auto"/>
                            <w:bottom w:val="none" w:sz="0" w:space="0" w:color="auto"/>
                            <w:right w:val="none" w:sz="0" w:space="0" w:color="auto"/>
                          </w:divBdr>
                          <w:divsChild>
                            <w:div w:id="2114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0587">
                      <w:marLeft w:val="0"/>
                      <w:marRight w:val="0"/>
                      <w:marTop w:val="0"/>
                      <w:marBottom w:val="0"/>
                      <w:divBdr>
                        <w:top w:val="none" w:sz="0" w:space="0" w:color="auto"/>
                        <w:left w:val="none" w:sz="0" w:space="0" w:color="auto"/>
                        <w:bottom w:val="none" w:sz="0" w:space="0" w:color="auto"/>
                        <w:right w:val="none" w:sz="0" w:space="0" w:color="auto"/>
                      </w:divBdr>
                      <w:divsChild>
                        <w:div w:id="863830942">
                          <w:marLeft w:val="0"/>
                          <w:marRight w:val="0"/>
                          <w:marTop w:val="0"/>
                          <w:marBottom w:val="0"/>
                          <w:divBdr>
                            <w:top w:val="none" w:sz="0" w:space="0" w:color="auto"/>
                            <w:left w:val="none" w:sz="0" w:space="0" w:color="auto"/>
                            <w:bottom w:val="none" w:sz="0" w:space="0" w:color="auto"/>
                            <w:right w:val="none" w:sz="0" w:space="0" w:color="auto"/>
                          </w:divBdr>
                          <w:divsChild>
                            <w:div w:id="163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60391">
      <w:bodyDiv w:val="1"/>
      <w:marLeft w:val="0"/>
      <w:marRight w:val="0"/>
      <w:marTop w:val="0"/>
      <w:marBottom w:val="0"/>
      <w:divBdr>
        <w:top w:val="none" w:sz="0" w:space="0" w:color="auto"/>
        <w:left w:val="none" w:sz="0" w:space="0" w:color="auto"/>
        <w:bottom w:val="none" w:sz="0" w:space="0" w:color="auto"/>
        <w:right w:val="none" w:sz="0" w:space="0" w:color="auto"/>
      </w:divBdr>
      <w:divsChild>
        <w:div w:id="1607955836">
          <w:marLeft w:val="0"/>
          <w:marRight w:val="0"/>
          <w:marTop w:val="0"/>
          <w:marBottom w:val="0"/>
          <w:divBdr>
            <w:top w:val="single" w:sz="6" w:space="0" w:color="000000"/>
            <w:left w:val="single" w:sz="6" w:space="0" w:color="000000"/>
            <w:bottom w:val="single" w:sz="6" w:space="0" w:color="000000"/>
            <w:right w:val="single" w:sz="6" w:space="0" w:color="000000"/>
          </w:divBdr>
          <w:divsChild>
            <w:div w:id="2143687200">
              <w:marLeft w:val="0"/>
              <w:marRight w:val="0"/>
              <w:marTop w:val="0"/>
              <w:marBottom w:val="0"/>
              <w:divBdr>
                <w:top w:val="single" w:sz="6" w:space="0" w:color="A9B1B4"/>
                <w:left w:val="none" w:sz="0" w:space="0" w:color="auto"/>
                <w:bottom w:val="none" w:sz="0" w:space="0" w:color="auto"/>
                <w:right w:val="none" w:sz="0" w:space="0" w:color="auto"/>
              </w:divBdr>
              <w:divsChild>
                <w:div w:id="761802515">
                  <w:marLeft w:val="0"/>
                  <w:marRight w:val="0"/>
                  <w:marTop w:val="0"/>
                  <w:marBottom w:val="0"/>
                  <w:divBdr>
                    <w:top w:val="none" w:sz="0" w:space="0" w:color="auto"/>
                    <w:left w:val="none" w:sz="0" w:space="0" w:color="auto"/>
                    <w:bottom w:val="none" w:sz="0" w:space="0" w:color="auto"/>
                    <w:right w:val="none" w:sz="0" w:space="0" w:color="auto"/>
                  </w:divBdr>
                  <w:divsChild>
                    <w:div w:id="1324579141">
                      <w:marLeft w:val="0"/>
                      <w:marRight w:val="0"/>
                      <w:marTop w:val="0"/>
                      <w:marBottom w:val="0"/>
                      <w:divBdr>
                        <w:top w:val="none" w:sz="0" w:space="0" w:color="auto"/>
                        <w:left w:val="none" w:sz="0" w:space="0" w:color="auto"/>
                        <w:bottom w:val="none" w:sz="0" w:space="0" w:color="auto"/>
                        <w:right w:val="none" w:sz="0" w:space="0" w:color="auto"/>
                      </w:divBdr>
                      <w:divsChild>
                        <w:div w:id="1161657595">
                          <w:marLeft w:val="0"/>
                          <w:marRight w:val="0"/>
                          <w:marTop w:val="0"/>
                          <w:marBottom w:val="0"/>
                          <w:divBdr>
                            <w:top w:val="none" w:sz="0" w:space="0" w:color="auto"/>
                            <w:left w:val="none" w:sz="0" w:space="0" w:color="auto"/>
                            <w:bottom w:val="none" w:sz="0" w:space="0" w:color="auto"/>
                            <w:right w:val="none" w:sz="0" w:space="0" w:color="auto"/>
                          </w:divBdr>
                          <w:divsChild>
                            <w:div w:id="1040015968">
                              <w:marLeft w:val="0"/>
                              <w:marRight w:val="0"/>
                              <w:marTop w:val="0"/>
                              <w:marBottom w:val="0"/>
                              <w:divBdr>
                                <w:top w:val="none" w:sz="0" w:space="0" w:color="auto"/>
                                <w:left w:val="none" w:sz="0" w:space="0" w:color="auto"/>
                                <w:bottom w:val="none" w:sz="0" w:space="0" w:color="auto"/>
                                <w:right w:val="none" w:sz="0" w:space="0" w:color="auto"/>
                              </w:divBdr>
                            </w:div>
                            <w:div w:id="403651533">
                              <w:marLeft w:val="0"/>
                              <w:marRight w:val="0"/>
                              <w:marTop w:val="0"/>
                              <w:marBottom w:val="0"/>
                              <w:divBdr>
                                <w:top w:val="none" w:sz="0" w:space="0" w:color="auto"/>
                                <w:left w:val="none" w:sz="0" w:space="0" w:color="auto"/>
                                <w:bottom w:val="none" w:sz="0" w:space="0" w:color="auto"/>
                                <w:right w:val="none" w:sz="0" w:space="0" w:color="auto"/>
                              </w:divBdr>
                            </w:div>
                          </w:divsChild>
                        </w:div>
                        <w:div w:id="861480478">
                          <w:marLeft w:val="0"/>
                          <w:marRight w:val="0"/>
                          <w:marTop w:val="0"/>
                          <w:marBottom w:val="0"/>
                          <w:divBdr>
                            <w:top w:val="none" w:sz="0" w:space="0" w:color="auto"/>
                            <w:left w:val="none" w:sz="0" w:space="0" w:color="auto"/>
                            <w:bottom w:val="none" w:sz="0" w:space="0" w:color="auto"/>
                            <w:right w:val="none" w:sz="0" w:space="0" w:color="auto"/>
                          </w:divBdr>
                        </w:div>
                        <w:div w:id="1982929553">
                          <w:marLeft w:val="0"/>
                          <w:marRight w:val="0"/>
                          <w:marTop w:val="0"/>
                          <w:marBottom w:val="0"/>
                          <w:divBdr>
                            <w:top w:val="none" w:sz="0" w:space="0" w:color="auto"/>
                            <w:left w:val="none" w:sz="0" w:space="0" w:color="auto"/>
                            <w:bottom w:val="none" w:sz="0" w:space="0" w:color="auto"/>
                            <w:right w:val="none" w:sz="0" w:space="0" w:color="auto"/>
                          </w:divBdr>
                          <w:divsChild>
                            <w:div w:id="1753359249">
                              <w:marLeft w:val="0"/>
                              <w:marRight w:val="0"/>
                              <w:marTop w:val="0"/>
                              <w:marBottom w:val="0"/>
                              <w:divBdr>
                                <w:top w:val="none" w:sz="0" w:space="0" w:color="auto"/>
                                <w:left w:val="none" w:sz="0" w:space="0" w:color="auto"/>
                                <w:bottom w:val="none" w:sz="0" w:space="0" w:color="auto"/>
                                <w:right w:val="none" w:sz="0" w:space="0" w:color="auto"/>
                              </w:divBdr>
                              <w:divsChild>
                                <w:div w:id="1664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538">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75"/>
                          <w:marBottom w:val="0"/>
                          <w:divBdr>
                            <w:top w:val="none" w:sz="0" w:space="0" w:color="auto"/>
                            <w:left w:val="none" w:sz="0" w:space="0" w:color="auto"/>
                            <w:bottom w:val="none" w:sz="0" w:space="0" w:color="auto"/>
                            <w:right w:val="none" w:sz="0" w:space="0" w:color="auto"/>
                          </w:divBdr>
                        </w:div>
                      </w:divsChild>
                    </w:div>
                    <w:div w:id="1261571424">
                      <w:marLeft w:val="0"/>
                      <w:marRight w:val="0"/>
                      <w:marTop w:val="0"/>
                      <w:marBottom w:val="0"/>
                      <w:divBdr>
                        <w:top w:val="none" w:sz="0" w:space="0" w:color="auto"/>
                        <w:left w:val="none" w:sz="0" w:space="0" w:color="auto"/>
                        <w:bottom w:val="none" w:sz="0" w:space="0" w:color="auto"/>
                        <w:right w:val="none" w:sz="0" w:space="0" w:color="auto"/>
                      </w:divBdr>
                      <w:divsChild>
                        <w:div w:id="1665280343">
                          <w:marLeft w:val="0"/>
                          <w:marRight w:val="0"/>
                          <w:marTop w:val="0"/>
                          <w:marBottom w:val="0"/>
                          <w:divBdr>
                            <w:top w:val="none" w:sz="0" w:space="0" w:color="auto"/>
                            <w:left w:val="none" w:sz="0" w:space="0" w:color="auto"/>
                            <w:bottom w:val="none" w:sz="0" w:space="0" w:color="auto"/>
                            <w:right w:val="none" w:sz="0" w:space="0" w:color="auto"/>
                          </w:divBdr>
                        </w:div>
                        <w:div w:id="1955135714">
                          <w:marLeft w:val="0"/>
                          <w:marRight w:val="0"/>
                          <w:marTop w:val="0"/>
                          <w:marBottom w:val="0"/>
                          <w:divBdr>
                            <w:top w:val="none" w:sz="0" w:space="0" w:color="auto"/>
                            <w:left w:val="none" w:sz="0" w:space="0" w:color="auto"/>
                            <w:bottom w:val="none" w:sz="0" w:space="0" w:color="auto"/>
                            <w:right w:val="none" w:sz="0" w:space="0" w:color="auto"/>
                          </w:divBdr>
                        </w:div>
                        <w:div w:id="15224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0979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12">
          <w:marLeft w:val="0"/>
          <w:marRight w:val="0"/>
          <w:marTop w:val="0"/>
          <w:marBottom w:val="0"/>
          <w:divBdr>
            <w:top w:val="none" w:sz="0" w:space="0" w:color="auto"/>
            <w:left w:val="none" w:sz="0" w:space="0" w:color="auto"/>
            <w:bottom w:val="none" w:sz="0" w:space="0" w:color="auto"/>
            <w:right w:val="none" w:sz="0" w:space="0" w:color="auto"/>
          </w:divBdr>
          <w:divsChild>
            <w:div w:id="1288393259">
              <w:marLeft w:val="0"/>
              <w:marRight w:val="0"/>
              <w:marTop w:val="0"/>
              <w:marBottom w:val="0"/>
              <w:divBdr>
                <w:top w:val="none" w:sz="0" w:space="0" w:color="auto"/>
                <w:left w:val="none" w:sz="0" w:space="0" w:color="auto"/>
                <w:bottom w:val="none" w:sz="0" w:space="0" w:color="auto"/>
                <w:right w:val="none" w:sz="0" w:space="0" w:color="auto"/>
              </w:divBdr>
              <w:divsChild>
                <w:div w:id="52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ultura@miradasals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infonews.com/notas/las-fronteras" TargetMode="External"/><Relationship Id="rId5" Type="http://schemas.openxmlformats.org/officeDocument/2006/relationships/hyperlink" Target="http://maristellasvampa.net/blog/?p=1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5050</Characters>
  <Application>Microsoft Office Word</Application>
  <DocSecurity>0</DocSecurity>
  <Lines>42</Lines>
  <Paragraphs>11</Paragraphs>
  <ScaleCrop>false</ScaleCrop>
  <Company>RevolucionUnattended</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2012-01-03T13:15:00Z</dcterms:created>
  <dcterms:modified xsi:type="dcterms:W3CDTF">2012-01-03T13:15:00Z</dcterms:modified>
</cp:coreProperties>
</file>